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D" w:rsidRPr="007F3DFD" w:rsidRDefault="007F3DFD" w:rsidP="007F3D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>Порядок  регистрации Электронного заявления на отдых детей</w:t>
      </w:r>
    </w:p>
    <w:p w:rsidR="007F3DFD" w:rsidRPr="007F3DFD" w:rsidRDefault="007F3DFD" w:rsidP="007F3D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000"/>
          <w:lang w:eastAsia="ru-RU"/>
        </w:rPr>
        <w:t>Прием заявлений  предварительно  с 01.04.2020 г.   посредством ГИС ЭО</w:t>
      </w:r>
    </w:p>
    <w:p w:rsidR="007F3DFD" w:rsidRPr="007F3DFD" w:rsidRDefault="007F3DFD" w:rsidP="007F3D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000"/>
          <w:lang w:eastAsia="ru-RU"/>
        </w:rPr>
        <w:t>(на сайте </w:t>
      </w:r>
      <w:r w:rsidRPr="007F3D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C000"/>
          <w:lang w:eastAsia="ru-RU"/>
        </w:rPr>
        <w:t>дети 11.рф.)</w:t>
      </w:r>
    </w:p>
    <w:p w:rsidR="007F3DFD" w:rsidRPr="007F3DFD" w:rsidRDefault="007F3DFD" w:rsidP="007F3D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Для регистрации необходима учетная запись на портале </w:t>
      </w:r>
      <w:proofErr w:type="spell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Госуслуг</w:t>
      </w:r>
      <w:proofErr w:type="spell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 xml:space="preserve"> (если родитель не зарегистрирован на портале </w:t>
      </w:r>
      <w:proofErr w:type="spell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Госуслуг</w:t>
      </w:r>
      <w:proofErr w:type="spell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, необходимо провести регистрацию).</w:t>
      </w:r>
    </w:p>
    <w:p w:rsidR="007F3DFD" w:rsidRPr="007F3DFD" w:rsidRDefault="007F3DFD" w:rsidP="007F3DFD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 случае затруднения  необходимо обратиться за помощью в школу к директору,    или в Управление образования администрации МР «Усть-Куломский».</w:t>
      </w:r>
    </w:p>
    <w:p w:rsidR="007F3DFD" w:rsidRPr="007F3DFD" w:rsidRDefault="007F3DFD" w:rsidP="007F3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eastAsia="ru-RU"/>
        </w:rPr>
        <w:t>Заявление  регистрировать ТОЛЬКО на ОДИН лагерь.</w:t>
      </w:r>
    </w:p>
    <w:p w:rsidR="007F3DFD" w:rsidRPr="007F3DFD" w:rsidRDefault="007F3DFD" w:rsidP="007F3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eastAsia="ru-RU"/>
        </w:rPr>
        <w:t>Регистрацию проходить после предварительного ознакомления  с информацией о перечне лагерей, сроках заездов в лагеря, квоте, предусмотренной по каждому лагерю по категориям детей   (другие категории, ТЖС или одаренные дети).  С данной информацией можно ознакомиться на сайте Управления образования, сайте администрации МР «Усть-Куломский», сайте школы, а также непосредственно в Управлении образования или в школе.</w:t>
      </w:r>
    </w:p>
    <w:p w:rsidR="007F3DFD" w:rsidRPr="007F3DFD" w:rsidRDefault="007F3DFD" w:rsidP="007F3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При заполнении   заявления необходимы документы:  Свидетельство о рождении или паспорта ребенка,  паспорт 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</w:t>
      </w: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у(</w:t>
      </w:r>
      <w:proofErr w:type="gram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попечительство), инвалидность ребенка или ограничение возможностей здоровья и </w:t>
      </w:r>
      <w:proofErr w:type="spell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др</w:t>
      </w:r>
      <w:proofErr w:type="spell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).</w:t>
      </w:r>
    </w:p>
    <w:p w:rsidR="007F3DFD" w:rsidRPr="007F3DFD" w:rsidRDefault="007F3DFD" w:rsidP="007F3D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В течение 3-х дней после регистрации подать заявление в бумажном варианте в Управление образования с приложением документов (Свидетельство о рождении или паспорта ребенка,  паспорт 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</w:t>
      </w: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у(</w:t>
      </w:r>
      <w:proofErr w:type="gram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попечительство), инвалидность ребенка или ограничение возможностей здоровья и </w:t>
      </w:r>
      <w:proofErr w:type="spell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др</w:t>
      </w:r>
      <w:proofErr w:type="spell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).</w:t>
      </w:r>
    </w:p>
    <w:p w:rsidR="007F3DFD" w:rsidRPr="007F3DFD" w:rsidRDefault="007F3DFD" w:rsidP="007F3DFD">
      <w:p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.    Телефон для справок: 94-324(Садовщикова Нина Дмитриевна), 93-684 (Братчикова Татьяна Юрьевна).</w:t>
      </w:r>
    </w:p>
    <w:p w:rsidR="007F3DFD" w:rsidRPr="007F3DFD" w:rsidRDefault="007F3DFD" w:rsidP="007F3DFD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ahoma" w:eastAsia="Times New Roman" w:hAnsi="Tahoma" w:cs="Tahoma"/>
          <w:b/>
          <w:bCs/>
          <w:color w:val="493E24"/>
          <w:sz w:val="27"/>
          <w:szCs w:val="27"/>
          <w:lang w:eastAsia="ru-RU"/>
        </w:rPr>
        <w:t>         </w:t>
      </w:r>
    </w:p>
    <w:p w:rsidR="007F3DFD" w:rsidRPr="007F3DFD" w:rsidRDefault="007F3DFD" w:rsidP="007F3DFD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ahoma" w:eastAsia="Times New Roman" w:hAnsi="Tahoma" w:cs="Tahoma"/>
          <w:b/>
          <w:bCs/>
          <w:color w:val="493E24"/>
          <w:sz w:val="27"/>
          <w:szCs w:val="27"/>
          <w:lang w:eastAsia="ru-RU"/>
        </w:rPr>
        <w:t>  </w:t>
      </w:r>
      <w:r w:rsidRPr="007F3D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C000"/>
          <w:lang w:eastAsia="ru-RU"/>
        </w:rPr>
        <w:t> Пример:</w:t>
      </w: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 Регистрация заявления на отдых в каникулярное время</w:t>
      </w:r>
    </w:p>
    <w:p w:rsidR="007F3DFD" w:rsidRPr="007F3DFD" w:rsidRDefault="007F3DFD" w:rsidP="007F3DFD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                                             </w:t>
      </w: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Сведения о ребенке</w:t>
      </w: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, - </w:t>
      </w:r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далее</w:t>
      </w:r>
    </w:p>
    <w:p w:rsidR="007F3DFD" w:rsidRPr="007F3DFD" w:rsidRDefault="007F3DFD" w:rsidP="007F3DFD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 /</w:t>
      </w:r>
    </w:p>
    <w:p w:rsidR="007F3DFD" w:rsidRPr="007F3DFD" w:rsidRDefault="007F3DFD" w:rsidP="007F3DFD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                                       </w:t>
      </w: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Сведения об одном из родителе</w:t>
      </w: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й</w:t>
      </w: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-</w:t>
      </w:r>
      <w:proofErr w:type="gram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</w:t>
      </w:r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далее</w:t>
      </w:r>
    </w:p>
    <w:p w:rsidR="007F3DFD" w:rsidRPr="007F3DFD" w:rsidRDefault="007F3DFD" w:rsidP="007F3DFD">
      <w:p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                                                                     /</w:t>
      </w:r>
    </w:p>
    <w:p w:rsidR="007F3DFD" w:rsidRPr="007F3DFD" w:rsidRDefault="007F3DFD" w:rsidP="007F3DFD">
      <w:p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                                               </w:t>
      </w: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  льгота на оплату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(выбираем  категорию «ТЖС» (трудная жизненная ситуация, т. е малоимущие, опекунские дети ; или  «ДРУГИЕ»</w:t>
      </w: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.-</w:t>
      </w:r>
      <w:proofErr w:type="gramEnd"/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далее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/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Желаемый</w:t>
      </w:r>
      <w:proofErr w:type="gram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 xml:space="preserve"> ЗОЛ (смена)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(загородный оздоровительный лагерь</w:t>
      </w: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)-</w:t>
      </w:r>
      <w:proofErr w:type="gramEnd"/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далее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/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Тип образовательной организации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(общеобразовательная школа</w:t>
      </w:r>
      <w:proofErr w:type="gram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)-</w:t>
      </w:r>
      <w:proofErr w:type="gramEnd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д</w:t>
      </w:r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алее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/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proofErr w:type="spell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Класс-</w:t>
      </w:r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далее</w:t>
      </w:r>
      <w:proofErr w:type="spellEnd"/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/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proofErr w:type="spellStart"/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Регистрация-</w:t>
      </w:r>
      <w:r w:rsidRPr="007F3DFD">
        <w:rPr>
          <w:rFonts w:ascii="Times New Roman" w:eastAsia="Times New Roman" w:hAnsi="Times New Roman" w:cs="Times New Roman"/>
          <w:i/>
          <w:iCs/>
          <w:color w:val="493E24"/>
          <w:sz w:val="27"/>
          <w:szCs w:val="27"/>
          <w:lang w:eastAsia="ru-RU"/>
        </w:rPr>
        <w:t>далее</w:t>
      </w:r>
      <w:proofErr w:type="spellEnd"/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/</w:t>
      </w:r>
    </w:p>
    <w:p w:rsidR="007F3DFD" w:rsidRPr="007F3DFD" w:rsidRDefault="007F3DFD" w:rsidP="007F3DFD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7"/>
          <w:szCs w:val="27"/>
          <w:lang w:eastAsia="ru-RU"/>
        </w:rPr>
      </w:pPr>
      <w:r w:rsidRPr="007F3DFD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Заявление успешно зарегистрировано под номером № _________</w:t>
      </w:r>
    </w:p>
    <w:p w:rsidR="00CE04F4" w:rsidRDefault="00CE04F4"/>
    <w:sectPr w:rsidR="00CE04F4" w:rsidSect="00CE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76E"/>
    <w:multiLevelType w:val="multilevel"/>
    <w:tmpl w:val="2DF45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A4E6B"/>
    <w:multiLevelType w:val="multilevel"/>
    <w:tmpl w:val="5B925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52D2D"/>
    <w:multiLevelType w:val="multilevel"/>
    <w:tmpl w:val="A478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FD"/>
    <w:rsid w:val="007F3DFD"/>
    <w:rsid w:val="00C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2020-02-24T12:21:00Z</dcterms:created>
  <dcterms:modified xsi:type="dcterms:W3CDTF">2020-02-24T12:21:00Z</dcterms:modified>
</cp:coreProperties>
</file>