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20" w:type="dxa"/>
        <w:tblInd w:w="-60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4A0"/>
      </w:tblPr>
      <w:tblGrid>
        <w:gridCol w:w="710"/>
        <w:gridCol w:w="5530"/>
        <w:gridCol w:w="1417"/>
        <w:gridCol w:w="1418"/>
        <w:gridCol w:w="1417"/>
        <w:gridCol w:w="1985"/>
        <w:gridCol w:w="1417"/>
        <w:gridCol w:w="2126"/>
      </w:tblGrid>
      <w:tr w:rsidR="00AE07D1" w:rsidTr="00AE07D1">
        <w:trPr>
          <w:trHeight w:val="567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5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rPr>
                <w:b/>
                <w:color w:val="000000"/>
              </w:rPr>
            </w:pPr>
            <w:r>
              <w:rPr>
                <w:color w:val="000000"/>
              </w:rPr>
              <w:t xml:space="preserve">Организация систематического обучения (инструктажа) персонала по вопросам оказания помощи на объекте инвалидам и другим </w:t>
            </w:r>
            <w:proofErr w:type="spellStart"/>
            <w:r>
              <w:rPr>
                <w:color w:val="000000"/>
              </w:rPr>
              <w:t>маломобильным</w:t>
            </w:r>
            <w:proofErr w:type="spellEnd"/>
            <w:r>
              <w:rPr>
                <w:color w:val="000000"/>
              </w:rPr>
              <w:t xml:space="preserve"> гражданам (план инструктажа, журнал учета)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proofErr w:type="gramStart"/>
            <w:r>
              <w:rPr>
                <w:color w:val="000000"/>
                <w:sz w:val="22"/>
                <w:szCs w:val="22"/>
              </w:rPr>
              <w:t>,О</w:t>
            </w:r>
            <w:proofErr w:type="gramEnd"/>
            <w:r>
              <w:rPr>
                <w:color w:val="000000"/>
                <w:sz w:val="22"/>
                <w:szCs w:val="22"/>
              </w:rPr>
              <w:t>,С,Г,У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Орг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</w:rPr>
              <w:t>ер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этап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требует финансовых затрат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Конец </w:t>
            </w:r>
          </w:p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b/>
                <w:color w:val="000000"/>
              </w:rPr>
            </w:pPr>
          </w:p>
        </w:tc>
      </w:tr>
      <w:tr w:rsidR="00AE07D1" w:rsidTr="00AE07D1">
        <w:trPr>
          <w:trHeight w:val="567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5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rPr>
                <w:b/>
                <w:color w:val="000000"/>
              </w:rPr>
            </w:pPr>
            <w:r>
              <w:rPr>
                <w:color w:val="000000"/>
              </w:rPr>
              <w:t>Обеспечение доступной информации для обслуживаемых граждан (инвалидов) о порядке организации доступности объекта и предоставляемых в учреждении услуг, а также порядка оказания (получения) помощи на объекте (на сайте, на информационном стенде, в индивидуальных памятках)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proofErr w:type="gramStart"/>
            <w:r>
              <w:rPr>
                <w:color w:val="000000"/>
                <w:sz w:val="22"/>
                <w:szCs w:val="22"/>
              </w:rPr>
              <w:t>,О</w:t>
            </w:r>
            <w:proofErr w:type="gramEnd"/>
            <w:r>
              <w:rPr>
                <w:color w:val="000000"/>
                <w:sz w:val="22"/>
                <w:szCs w:val="22"/>
              </w:rPr>
              <w:t>,С,Г,У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Орг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</w:rPr>
              <w:t>ер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этап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требует финансовых затрат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Конец </w:t>
            </w:r>
          </w:p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b/>
                <w:color w:val="000000"/>
              </w:rPr>
            </w:pPr>
          </w:p>
        </w:tc>
      </w:tr>
      <w:tr w:rsidR="00AE07D1" w:rsidTr="00AE07D1">
        <w:trPr>
          <w:trHeight w:val="567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</w:t>
            </w:r>
          </w:p>
        </w:tc>
        <w:tc>
          <w:tcPr>
            <w:tcW w:w="5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rPr>
                <w:b/>
                <w:color w:val="000000"/>
              </w:rPr>
            </w:pPr>
            <w:r>
              <w:rPr>
                <w:color w:val="000000"/>
              </w:rPr>
              <w:t xml:space="preserve">Предоставление (при необходимости) инвалидам по слуху услуг с использованием русского жестового языка, с допуском на объект (к местам предоставления услуг) </w:t>
            </w:r>
            <w:proofErr w:type="spellStart"/>
            <w:r>
              <w:rPr>
                <w:color w:val="000000"/>
              </w:rPr>
              <w:t>сурдопереводчика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тифлосурдопереводчика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</w:rPr>
              <w:t>,Г</w:t>
            </w:r>
            <w:proofErr w:type="gram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Орг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</w:rPr>
              <w:t>ер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этап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требует финансовых затрат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Конец </w:t>
            </w:r>
          </w:p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color w:val="000000"/>
              </w:rPr>
            </w:pPr>
          </w:p>
        </w:tc>
      </w:tr>
      <w:tr w:rsidR="00AE07D1" w:rsidTr="00AE07D1">
        <w:trPr>
          <w:trHeight w:val="567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1.7</w:t>
            </w:r>
          </w:p>
        </w:tc>
        <w:tc>
          <w:tcPr>
            <w:tcW w:w="5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предоставления услуг инвалидам по месту жительства (на дому)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proofErr w:type="gramStart"/>
            <w:r>
              <w:rPr>
                <w:color w:val="000000"/>
                <w:sz w:val="22"/>
                <w:szCs w:val="22"/>
              </w:rPr>
              <w:t>,О</w:t>
            </w:r>
            <w:proofErr w:type="gramEnd"/>
            <w:r>
              <w:rPr>
                <w:color w:val="000000"/>
                <w:sz w:val="22"/>
                <w:szCs w:val="22"/>
              </w:rPr>
              <w:t>,С,Г,У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Орг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</w:rPr>
              <w:t>ер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этап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требует финансовых затрат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Конец </w:t>
            </w:r>
          </w:p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color w:val="000000"/>
              </w:rPr>
            </w:pPr>
          </w:p>
        </w:tc>
      </w:tr>
      <w:tr w:rsidR="00AE07D1" w:rsidTr="00AE07D1">
        <w:trPr>
          <w:trHeight w:val="567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1.8</w:t>
            </w:r>
          </w:p>
        </w:tc>
        <w:tc>
          <w:tcPr>
            <w:tcW w:w="5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предоставления услуг инвалидам в дистанционном формате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proofErr w:type="gramStart"/>
            <w:r>
              <w:rPr>
                <w:color w:val="000000"/>
                <w:sz w:val="22"/>
                <w:szCs w:val="22"/>
              </w:rPr>
              <w:t>,О</w:t>
            </w:r>
            <w:proofErr w:type="gramEnd"/>
            <w:r>
              <w:rPr>
                <w:color w:val="000000"/>
                <w:sz w:val="22"/>
                <w:szCs w:val="22"/>
              </w:rPr>
              <w:t>,С,Г,У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Орг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</w:rPr>
              <w:t>ер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этап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требует финансовых затрат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Конец </w:t>
            </w:r>
          </w:p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color w:val="000000"/>
              </w:rPr>
            </w:pPr>
          </w:p>
        </w:tc>
      </w:tr>
      <w:tr w:rsidR="00AE07D1" w:rsidTr="00AE07D1">
        <w:trPr>
          <w:trHeight w:val="567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</w:t>
            </w:r>
          </w:p>
        </w:tc>
        <w:tc>
          <w:tcPr>
            <w:tcW w:w="5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rPr>
                <w:b/>
                <w:color w:val="000000"/>
              </w:rPr>
            </w:pPr>
            <w:bookmarkStart w:id="0" w:name="_GoBack"/>
            <w:bookmarkEnd w:id="0"/>
            <w:r>
              <w:rPr>
                <w:b/>
                <w:color w:val="000000"/>
              </w:rPr>
              <w:t>Приобретение технических средств адаптации: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color w:val="000000"/>
              </w:rPr>
            </w:pPr>
          </w:p>
        </w:tc>
      </w:tr>
      <w:tr w:rsidR="00AE07D1" w:rsidTr="00AE07D1">
        <w:trPr>
          <w:trHeight w:val="567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5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 территории объекта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color w:val="000000"/>
              </w:rPr>
            </w:pPr>
          </w:p>
        </w:tc>
      </w:tr>
      <w:tr w:rsidR="00AE07D1" w:rsidTr="00AE07D1">
        <w:trPr>
          <w:trHeight w:val="567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5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both"/>
            </w:pPr>
            <w:r>
              <w:t>- опорные устройства поручни;</w:t>
            </w:r>
          </w:p>
          <w:p w:rsidR="00AE07D1" w:rsidRDefault="00AE07D1" w:rsidP="00D85BE4">
            <w:pPr>
              <w:jc w:val="both"/>
            </w:pPr>
            <w:r>
              <w:t>- кнопка вызова персонала;</w:t>
            </w:r>
          </w:p>
          <w:p w:rsidR="00AE07D1" w:rsidRDefault="00AE07D1" w:rsidP="00D85BE4">
            <w:r>
              <w:t>- тактильные средства навигации и предупреждения;</w:t>
            </w:r>
          </w:p>
          <w:p w:rsidR="00AE07D1" w:rsidRDefault="00AE07D1" w:rsidP="00D85BE4">
            <w:r>
              <w:t>- мнемосхема;</w:t>
            </w:r>
          </w:p>
          <w:p w:rsidR="00AE07D1" w:rsidRDefault="00AE07D1" w:rsidP="00D85BE4">
            <w:pPr>
              <w:jc w:val="both"/>
            </w:pPr>
            <w:r>
              <w:t>- информационные таблички на Брайля;</w:t>
            </w:r>
          </w:p>
          <w:p w:rsidR="00AE07D1" w:rsidRDefault="00AE07D1" w:rsidP="00D85BE4">
            <w:pPr>
              <w:rPr>
                <w:color w:val="000000"/>
              </w:rPr>
            </w:pPr>
            <w:r>
              <w:lastRenderedPageBreak/>
              <w:t>- подъемники.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К</w:t>
            </w:r>
            <w:proofErr w:type="gramStart"/>
            <w:r>
              <w:rPr>
                <w:color w:val="000000"/>
                <w:sz w:val="22"/>
                <w:szCs w:val="22"/>
              </w:rPr>
              <w:t>,О</w:t>
            </w:r>
            <w:proofErr w:type="gramEnd"/>
            <w:r>
              <w:rPr>
                <w:color w:val="000000"/>
                <w:sz w:val="22"/>
                <w:szCs w:val="22"/>
              </w:rPr>
              <w:t>,С,Г,У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Приобрете-ние</w:t>
            </w:r>
            <w:proofErr w:type="spellEnd"/>
            <w:proofErr w:type="gramEnd"/>
            <w:r>
              <w:rPr>
                <w:color w:val="000000"/>
              </w:rPr>
              <w:t xml:space="preserve"> ТСР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этап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Конец</w:t>
            </w:r>
          </w:p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года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color w:val="000000"/>
              </w:rPr>
            </w:pPr>
          </w:p>
        </w:tc>
      </w:tr>
      <w:tr w:rsidR="00AE07D1" w:rsidTr="00AE07D1">
        <w:trPr>
          <w:trHeight w:val="567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2.2</w:t>
            </w:r>
          </w:p>
        </w:tc>
        <w:tc>
          <w:tcPr>
            <w:tcW w:w="5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 входу в здание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color w:val="000000"/>
              </w:rPr>
            </w:pPr>
          </w:p>
        </w:tc>
      </w:tr>
      <w:tr w:rsidR="00AE07D1" w:rsidTr="00AE07D1">
        <w:trPr>
          <w:trHeight w:val="567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5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both"/>
            </w:pPr>
            <w:r>
              <w:t>- опорные устройства поручни;</w:t>
            </w:r>
          </w:p>
          <w:p w:rsidR="00AE07D1" w:rsidRDefault="00AE07D1" w:rsidP="00D85BE4">
            <w:pPr>
              <w:jc w:val="both"/>
            </w:pPr>
            <w:r>
              <w:t>- кнопка вызова персонала;</w:t>
            </w:r>
          </w:p>
          <w:p w:rsidR="00AE07D1" w:rsidRDefault="00AE07D1" w:rsidP="00D85BE4">
            <w:r>
              <w:t>- тактильные средства навигации и предупреждения;</w:t>
            </w:r>
          </w:p>
          <w:p w:rsidR="00AE07D1" w:rsidRDefault="00AE07D1" w:rsidP="00D85BE4">
            <w:pPr>
              <w:jc w:val="both"/>
            </w:pPr>
            <w:r>
              <w:t>- информационные таблички на Брайля;</w:t>
            </w:r>
          </w:p>
          <w:p w:rsidR="00AE07D1" w:rsidRDefault="00AE07D1" w:rsidP="00D85BE4">
            <w:pPr>
              <w:jc w:val="both"/>
              <w:rPr>
                <w:color w:val="000000"/>
              </w:rPr>
            </w:pPr>
            <w:r>
              <w:t>- подъемники.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proofErr w:type="gramStart"/>
            <w:r>
              <w:rPr>
                <w:color w:val="000000"/>
                <w:sz w:val="22"/>
                <w:szCs w:val="22"/>
              </w:rPr>
              <w:t>,О</w:t>
            </w:r>
            <w:proofErr w:type="gramEnd"/>
            <w:r>
              <w:rPr>
                <w:color w:val="000000"/>
                <w:sz w:val="22"/>
                <w:szCs w:val="22"/>
              </w:rPr>
              <w:t>,С,Г,У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Приобрете-ние</w:t>
            </w:r>
            <w:proofErr w:type="spellEnd"/>
            <w:proofErr w:type="gramEnd"/>
            <w:r>
              <w:rPr>
                <w:color w:val="000000"/>
              </w:rPr>
              <w:t xml:space="preserve"> ТСР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этап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Конец</w:t>
            </w:r>
          </w:p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года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color w:val="000000"/>
              </w:rPr>
            </w:pPr>
          </w:p>
        </w:tc>
      </w:tr>
      <w:tr w:rsidR="00AE07D1" w:rsidTr="00AE07D1">
        <w:trPr>
          <w:trHeight w:val="567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2.3</w:t>
            </w:r>
          </w:p>
        </w:tc>
        <w:tc>
          <w:tcPr>
            <w:tcW w:w="5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 путям движения в здании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color w:val="000000"/>
              </w:rPr>
            </w:pPr>
          </w:p>
        </w:tc>
      </w:tr>
      <w:tr w:rsidR="00AE07D1" w:rsidTr="00AE07D1">
        <w:trPr>
          <w:trHeight w:val="567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5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r>
              <w:t>- поручни опорные;</w:t>
            </w:r>
          </w:p>
          <w:p w:rsidR="00AE07D1" w:rsidRDefault="00AE07D1" w:rsidP="00D85BE4">
            <w:r>
              <w:t>- мнемосхема;</w:t>
            </w:r>
          </w:p>
          <w:p w:rsidR="00AE07D1" w:rsidRDefault="00AE07D1" w:rsidP="00D85BE4">
            <w:pPr>
              <w:jc w:val="both"/>
            </w:pPr>
            <w:r>
              <w:t>- информационные таблички на Брайля;</w:t>
            </w:r>
          </w:p>
          <w:p w:rsidR="00AE07D1" w:rsidRDefault="00AE07D1" w:rsidP="00D85BE4">
            <w:pPr>
              <w:jc w:val="both"/>
            </w:pPr>
            <w:r>
              <w:t xml:space="preserve">- </w:t>
            </w:r>
            <w:proofErr w:type="spellStart"/>
            <w:r>
              <w:t>ступенькоход</w:t>
            </w:r>
            <w:proofErr w:type="spellEnd"/>
            <w:r>
              <w:t>;</w:t>
            </w:r>
          </w:p>
          <w:p w:rsidR="00AE07D1" w:rsidRDefault="00AE07D1" w:rsidP="00D85BE4">
            <w:pPr>
              <w:jc w:val="both"/>
            </w:pPr>
            <w:r>
              <w:t>- кресло-коляска;</w:t>
            </w:r>
          </w:p>
          <w:p w:rsidR="00AE07D1" w:rsidRDefault="00AE07D1" w:rsidP="00D85BE4">
            <w:pPr>
              <w:rPr>
                <w:color w:val="000000"/>
              </w:rPr>
            </w:pPr>
            <w:r>
              <w:t>- подъемник.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proofErr w:type="gramStart"/>
            <w:r>
              <w:rPr>
                <w:color w:val="000000"/>
                <w:sz w:val="22"/>
                <w:szCs w:val="22"/>
              </w:rPr>
              <w:t>,О</w:t>
            </w:r>
            <w:proofErr w:type="gramEnd"/>
            <w:r>
              <w:rPr>
                <w:color w:val="000000"/>
                <w:sz w:val="22"/>
                <w:szCs w:val="22"/>
              </w:rPr>
              <w:t>,С,Г,У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Приобрете-ние</w:t>
            </w:r>
            <w:proofErr w:type="spellEnd"/>
            <w:proofErr w:type="gramEnd"/>
            <w:r>
              <w:rPr>
                <w:color w:val="000000"/>
              </w:rPr>
              <w:t xml:space="preserve"> ТСР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этап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Конец</w:t>
            </w:r>
          </w:p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года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color w:val="000000"/>
              </w:rPr>
            </w:pPr>
          </w:p>
        </w:tc>
      </w:tr>
      <w:tr w:rsidR="00AE07D1" w:rsidTr="00AE07D1">
        <w:trPr>
          <w:trHeight w:val="567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2.4</w:t>
            </w:r>
          </w:p>
        </w:tc>
        <w:tc>
          <w:tcPr>
            <w:tcW w:w="5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 зоне оказания услуг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color w:val="000000"/>
              </w:rPr>
            </w:pPr>
          </w:p>
        </w:tc>
      </w:tr>
      <w:tr w:rsidR="00AE07D1" w:rsidTr="00AE07D1">
        <w:trPr>
          <w:trHeight w:val="567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5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кушетка с подъемником;</w:t>
            </w:r>
          </w:p>
          <w:p w:rsidR="00AE07D1" w:rsidRDefault="00AE07D1" w:rsidP="00D85BE4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подъемники для доступа на сцену;</w:t>
            </w:r>
          </w:p>
          <w:p w:rsidR="00AE07D1" w:rsidRDefault="00AE07D1" w:rsidP="00D85BE4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поручни опорные;</w:t>
            </w:r>
          </w:p>
          <w:p w:rsidR="00AE07D1" w:rsidRDefault="00AE07D1" w:rsidP="00D85BE4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кресла-коляски;</w:t>
            </w:r>
          </w:p>
          <w:p w:rsidR="00AE07D1" w:rsidRDefault="00AE07D1" w:rsidP="00D85BE4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индукционные петли;</w:t>
            </w:r>
          </w:p>
          <w:p w:rsidR="00AE07D1" w:rsidRDefault="00AE07D1" w:rsidP="00D85BE4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сигнал оповещения звонка для глухих;</w:t>
            </w:r>
          </w:p>
          <w:p w:rsidR="00AE07D1" w:rsidRDefault="00AE07D1" w:rsidP="00D85BE4">
            <w:pPr>
              <w:rPr>
                <w:color w:val="000000"/>
              </w:rPr>
            </w:pPr>
            <w:r>
              <w:t>- электронные лупы увеличители.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proofErr w:type="gramStart"/>
            <w:r>
              <w:rPr>
                <w:color w:val="000000"/>
                <w:sz w:val="22"/>
                <w:szCs w:val="22"/>
              </w:rPr>
              <w:t>,О</w:t>
            </w:r>
            <w:proofErr w:type="gramEnd"/>
            <w:r>
              <w:rPr>
                <w:color w:val="000000"/>
                <w:sz w:val="22"/>
                <w:szCs w:val="22"/>
              </w:rPr>
              <w:t>,С,Г,У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Приобрете-ние</w:t>
            </w:r>
            <w:proofErr w:type="spellEnd"/>
            <w:proofErr w:type="gramEnd"/>
            <w:r>
              <w:rPr>
                <w:color w:val="000000"/>
              </w:rPr>
              <w:t xml:space="preserve"> ТСР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этап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Конец</w:t>
            </w:r>
          </w:p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года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color w:val="000000"/>
              </w:rPr>
            </w:pPr>
          </w:p>
        </w:tc>
      </w:tr>
      <w:tr w:rsidR="00AE07D1" w:rsidTr="00AE07D1">
        <w:trPr>
          <w:trHeight w:val="567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5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 санитарно-гигиеническим помещениям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color w:val="000000"/>
              </w:rPr>
            </w:pPr>
          </w:p>
        </w:tc>
      </w:tr>
      <w:tr w:rsidR="00AE07D1" w:rsidTr="00AE07D1">
        <w:trPr>
          <w:trHeight w:val="567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5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pStyle w:val="a3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Туалет:</w:t>
            </w:r>
          </w:p>
          <w:p w:rsidR="00AE07D1" w:rsidRDefault="00AE07D1" w:rsidP="00D85BE4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кнопка вызова персонала;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поручни опорные для унитаза,  писсуара и раковины.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Душевая: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кнопка вызова персонала;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поручни опорные;</w:t>
            </w:r>
          </w:p>
          <w:p w:rsidR="00AE07D1" w:rsidRDefault="00AE07D1" w:rsidP="00D85BE4">
            <w:pPr>
              <w:pStyle w:val="a3"/>
              <w:rPr>
                <w:b/>
                <w:color w:val="000000"/>
              </w:rPr>
            </w:pPr>
            <w:r>
              <w:rPr>
                <w:rFonts w:ascii="Times New Roman" w:hAnsi="Times New Roman"/>
              </w:rPr>
              <w:t>- специальное откидное сиденье.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К</w:t>
            </w:r>
            <w:proofErr w:type="gramStart"/>
            <w:r>
              <w:rPr>
                <w:color w:val="000000"/>
                <w:sz w:val="22"/>
                <w:szCs w:val="22"/>
              </w:rPr>
              <w:t>,О</w:t>
            </w:r>
            <w:proofErr w:type="gramEnd"/>
            <w:r>
              <w:rPr>
                <w:color w:val="000000"/>
                <w:sz w:val="22"/>
                <w:szCs w:val="22"/>
              </w:rPr>
              <w:t>,С,Г,У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Приобрете-ние</w:t>
            </w:r>
            <w:proofErr w:type="spellEnd"/>
            <w:proofErr w:type="gramEnd"/>
            <w:r>
              <w:rPr>
                <w:color w:val="000000"/>
              </w:rPr>
              <w:t xml:space="preserve"> ТСР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этап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Конец</w:t>
            </w:r>
          </w:p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года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color w:val="000000"/>
              </w:rPr>
            </w:pPr>
          </w:p>
          <w:p w:rsidR="00AE07D1" w:rsidRDefault="00AE07D1" w:rsidP="00D85BE4">
            <w:pPr>
              <w:rPr>
                <w:color w:val="000000"/>
              </w:rPr>
            </w:pPr>
          </w:p>
        </w:tc>
      </w:tr>
      <w:tr w:rsidR="00AE07D1" w:rsidTr="00AE07D1">
        <w:trPr>
          <w:trHeight w:val="552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3.</w:t>
            </w:r>
          </w:p>
        </w:tc>
        <w:tc>
          <w:tcPr>
            <w:tcW w:w="5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Ремонтные работы: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b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b/>
                <w:color w:val="000000"/>
              </w:rPr>
            </w:pPr>
          </w:p>
        </w:tc>
      </w:tr>
      <w:tr w:rsidR="00AE07D1" w:rsidTr="00AE07D1">
        <w:trPr>
          <w:trHeight w:val="340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5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 территории объекта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b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b/>
                <w:color w:val="000000"/>
              </w:rPr>
            </w:pPr>
          </w:p>
        </w:tc>
      </w:tr>
      <w:tr w:rsidR="00AE07D1" w:rsidTr="00AE07D1">
        <w:trPr>
          <w:trHeight w:val="340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5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восстановление целостности покрытия путей движения;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монтаж/демонтаж бордюров на пути движения;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монтаж/демонтаж бордюров по краям путей движения;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монтаж/демонтаж мест отдыха на пути движения;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монтаж/демонтаж системы освещения на пути движения и в зоне отдыха;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монтаж/демонтаж плана размещения объектов на территории;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калитки;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порогов;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поручней на пандусе;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поручней на лестнице;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монтаж-демонтаж пандусов;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покрытия на лестнице пандусе;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информационных табличек на Брайля;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тактильных направляющих и предупреждающих;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выделение первой и последней ступеней лестничного марша цветом (нанесение лакокрасочного покрытия или выделение при помощи цветной клейкой ленты);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монтаж/демонтаж бортиков по краям ступеней;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покрытия лестниц;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покрытия пандуса;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монтаж/демонтаж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антискользящего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покрытия на лестничном марше и пандусе;</w:t>
            </w:r>
          </w:p>
          <w:p w:rsidR="00AE07D1" w:rsidRDefault="00AE07D1" w:rsidP="00D85BE4">
            <w:pPr>
              <w:pStyle w:val="a3"/>
              <w:rPr>
                <w:b/>
                <w:color w:val="000000"/>
              </w:rPr>
            </w:pPr>
            <w:r>
              <w:rPr>
                <w:rFonts w:ascii="Times New Roman" w:hAnsi="Times New Roman"/>
              </w:rPr>
              <w:lastRenderedPageBreak/>
              <w:t>- монтаж/ демонтаж подъемника.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К</w:t>
            </w:r>
            <w:proofErr w:type="gramStart"/>
            <w:r>
              <w:rPr>
                <w:color w:val="000000"/>
                <w:sz w:val="22"/>
                <w:szCs w:val="22"/>
              </w:rPr>
              <w:t>,О</w:t>
            </w:r>
            <w:proofErr w:type="gramEnd"/>
            <w:r>
              <w:rPr>
                <w:color w:val="000000"/>
                <w:sz w:val="22"/>
                <w:szCs w:val="22"/>
              </w:rPr>
              <w:t>,С,Г,У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Ремонт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этап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Конец</w:t>
            </w:r>
          </w:p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года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b/>
                <w:color w:val="000000"/>
              </w:rPr>
            </w:pPr>
          </w:p>
          <w:p w:rsidR="00AE07D1" w:rsidRDefault="00AE07D1" w:rsidP="00D85BE4">
            <w:pPr>
              <w:rPr>
                <w:b/>
                <w:color w:val="000000"/>
              </w:rPr>
            </w:pPr>
          </w:p>
        </w:tc>
      </w:tr>
      <w:tr w:rsidR="00AE07D1" w:rsidTr="00AE07D1">
        <w:trPr>
          <w:trHeight w:val="340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3.2</w:t>
            </w:r>
          </w:p>
        </w:tc>
        <w:tc>
          <w:tcPr>
            <w:tcW w:w="5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 входу в здание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b/>
                <w:color w:val="000000"/>
              </w:rPr>
            </w:pPr>
          </w:p>
        </w:tc>
      </w:tr>
      <w:tr w:rsidR="00AE07D1" w:rsidTr="00AE07D1">
        <w:trPr>
          <w:trHeight w:val="340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5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дверей;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порогов;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дверных ручек;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поручней на пандусе;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поручней на лестнице;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пандусов;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покрытия на лестнице пандусе входной площадке и тамбура;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доводчиков;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информационных табличек на Брайля;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тактильных направляющих и предупреждающих перед лестницей входной дверью и дверью в тамбуре;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выделение дверных проемов цветом (нанесение лакокрасочного покрытия или выделение при помощи цветной клейкой ленты);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выделение первой и последней ступеней лестничного марша цветом (нанесение лакокрасочного покрытия или выделение при помощи цветной клейкой ленты);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монтаж/демонтаж бортиков по краям ступеней;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покрытия лестниц;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покрытия пандуса;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покрытия входной площадки;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покрытия тамбура;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монтаж/демонтаж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антискользящего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покрытия на лестничном марше и пандусе;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монтаж/демонтаж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антискользящего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покрытия на входной площадке и тамбуре;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расширение тамбура;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демонтаж перегородок в тамбуре;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демонтаж тамбура;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монтаж/демонтаж навеса над входной площадкой;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монтаж/демонтаж водоотвода;</w:t>
            </w:r>
          </w:p>
          <w:p w:rsidR="00AE07D1" w:rsidRDefault="00AE07D1" w:rsidP="00D85BE4">
            <w:pPr>
              <w:rPr>
                <w:b/>
                <w:color w:val="000000"/>
              </w:rPr>
            </w:pPr>
            <w:r>
              <w:t>- монтаж/ демонтаж подъемника.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К</w:t>
            </w:r>
            <w:proofErr w:type="gramStart"/>
            <w:r>
              <w:rPr>
                <w:color w:val="000000"/>
                <w:sz w:val="22"/>
                <w:szCs w:val="22"/>
              </w:rPr>
              <w:t>,О</w:t>
            </w:r>
            <w:proofErr w:type="gramEnd"/>
            <w:r>
              <w:rPr>
                <w:color w:val="000000"/>
                <w:sz w:val="22"/>
                <w:szCs w:val="22"/>
              </w:rPr>
              <w:t>,С,Г,У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Ремонт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этап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Конец</w:t>
            </w:r>
          </w:p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года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b/>
                <w:color w:val="000000"/>
              </w:rPr>
            </w:pPr>
          </w:p>
        </w:tc>
      </w:tr>
      <w:tr w:rsidR="00AE07D1" w:rsidTr="00AE07D1">
        <w:trPr>
          <w:trHeight w:val="340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3.3</w:t>
            </w:r>
          </w:p>
        </w:tc>
        <w:tc>
          <w:tcPr>
            <w:tcW w:w="5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 путям движения в здании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b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b/>
                <w:color w:val="000000"/>
              </w:rPr>
            </w:pPr>
          </w:p>
        </w:tc>
      </w:tr>
      <w:tr w:rsidR="00AE07D1" w:rsidTr="00AE07D1">
        <w:trPr>
          <w:trHeight w:val="340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5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дверей;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порогов;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дверных ручек;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поручней вдоль стен;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поручней на пандусе;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поручней на лестнице;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монтаж-демонтаж пандусов;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покрытия;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мнемосхемы;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информационных табличек на Брайля;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кресел и т.п. в зоне отдыха и ожидания;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выделение дверных проемов цветом (нанесение лакокрасочного покрытия или выделение при помощи цветной клейкой ленты);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выделение первой и последней ступеней лестничного марша цветом (нанесение лакокрасочного покрытия или выделение при помощи цветной клейкой ленты);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монтаж/демонтаж бортиков по краям ступеней;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покрытия лестниц;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монтаж/демонтаж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антискользящего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покрытия на лестничном марше и пандусе;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 демонтаж подъемника;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оборудования зоны безопасности для МГН;</w:t>
            </w:r>
          </w:p>
          <w:p w:rsidR="00AE07D1" w:rsidRDefault="00AE07D1" w:rsidP="00D85BE4">
            <w:pPr>
              <w:pStyle w:val="a3"/>
              <w:rPr>
                <w:b/>
                <w:color w:val="000000"/>
              </w:rPr>
            </w:pPr>
            <w:r>
              <w:rPr>
                <w:rFonts w:ascii="Times New Roman" w:hAnsi="Times New Roman"/>
              </w:rPr>
              <w:t>- монтаж/демонтаж перегородок.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proofErr w:type="gramStart"/>
            <w:r>
              <w:rPr>
                <w:color w:val="000000"/>
                <w:sz w:val="22"/>
                <w:szCs w:val="22"/>
              </w:rPr>
              <w:t>,О</w:t>
            </w:r>
            <w:proofErr w:type="gramEnd"/>
            <w:r>
              <w:rPr>
                <w:color w:val="000000"/>
                <w:sz w:val="22"/>
                <w:szCs w:val="22"/>
              </w:rPr>
              <w:t>,С,Г,У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Ремонт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этап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Конец</w:t>
            </w:r>
          </w:p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года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b/>
                <w:color w:val="000000"/>
              </w:rPr>
            </w:pPr>
          </w:p>
        </w:tc>
      </w:tr>
      <w:tr w:rsidR="00AE07D1" w:rsidTr="00AE07D1">
        <w:trPr>
          <w:trHeight w:val="340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3.4</w:t>
            </w:r>
          </w:p>
        </w:tc>
        <w:tc>
          <w:tcPr>
            <w:tcW w:w="5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 зоне оказания услуг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b/>
                <w:color w:val="000000"/>
              </w:rPr>
            </w:pPr>
          </w:p>
        </w:tc>
      </w:tr>
      <w:tr w:rsidR="00AE07D1" w:rsidTr="00AE07D1">
        <w:trPr>
          <w:trHeight w:val="340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5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Кабинетная форма: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дверей;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порогов;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дверных ручек;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розеток;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покрытия;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перегородок.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Зальная форма: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дверей;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порогов;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дверных ручек;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розеток;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покрытия;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перегородок;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кресел в зрительном зале, на трибуне, в актовом зале и т.п.;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разметка мест для МГН;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покрытия;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поручней для доступа на сцену;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пандуса на сцену;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подъемника на сцену.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Прилавочная форма: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монтаж/демонтаж стойки;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монтаж/демонтаж прилавка;</w:t>
            </w:r>
          </w:p>
          <w:p w:rsidR="00AE07D1" w:rsidRDefault="00AE07D1" w:rsidP="00D85BE4">
            <w:pPr>
              <w:pStyle w:val="a3"/>
              <w:rPr>
                <w:b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выделение оконных проемов цветом (нанесение лакокрасочного покрытия или выделение при помощи цветной клейкой ленты).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proofErr w:type="gramStart"/>
            <w:r>
              <w:rPr>
                <w:color w:val="000000"/>
                <w:sz w:val="22"/>
                <w:szCs w:val="22"/>
              </w:rPr>
              <w:t>,О</w:t>
            </w:r>
            <w:proofErr w:type="gramEnd"/>
            <w:r>
              <w:rPr>
                <w:color w:val="000000"/>
                <w:sz w:val="22"/>
                <w:szCs w:val="22"/>
              </w:rPr>
              <w:t>,С,Г,У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Ремонт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этап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Конец</w:t>
            </w:r>
          </w:p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года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b/>
                <w:color w:val="000000"/>
              </w:rPr>
            </w:pPr>
          </w:p>
        </w:tc>
      </w:tr>
      <w:tr w:rsidR="00AE07D1" w:rsidTr="00AE07D1">
        <w:trPr>
          <w:trHeight w:val="340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5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 санитарно-гигиеническим помещениям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b/>
                <w:color w:val="000000"/>
              </w:rPr>
            </w:pPr>
          </w:p>
        </w:tc>
      </w:tr>
      <w:tr w:rsidR="00AE07D1" w:rsidTr="00AE07D1">
        <w:trPr>
          <w:trHeight w:val="340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5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pStyle w:val="a3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Туалет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унитаза;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писсуара;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умывальника;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смесителя;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кнопки вызова;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перегородок;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монтаж/демонтаж поручней рядом с унитазом, писсуаром и раковиной;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зеркала;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дверей;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дверных ручек;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порогов;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туалетных принадлежностей (дозатор для мыла, аппарат для сушки рук, дозатор туалетной бумаги и т.п.).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Душевая: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откидного сиденья;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смесителя;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дверей;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дверных ручек;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порогов;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кнопки вызова;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поддона;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перегородок;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поручней;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зеркала;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туалетных принадлежностей (дозатор для мыла, лейка и т.п.).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Раздевалка:</w:t>
            </w:r>
          </w:p>
          <w:p w:rsidR="00AE07D1" w:rsidRDefault="00AE07D1" w:rsidP="00D85BE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крючков для одежды;</w:t>
            </w:r>
          </w:p>
          <w:p w:rsidR="00AE07D1" w:rsidRDefault="00AE07D1" w:rsidP="00D85BE4">
            <w:pPr>
              <w:pStyle w:val="a3"/>
              <w:rPr>
                <w:b/>
                <w:color w:val="000000"/>
              </w:rPr>
            </w:pPr>
            <w:r>
              <w:rPr>
                <w:rFonts w:ascii="Times New Roman" w:hAnsi="Times New Roman"/>
              </w:rPr>
              <w:t>- монтаж/демонтаж перегородок.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proofErr w:type="gramStart"/>
            <w:r>
              <w:rPr>
                <w:color w:val="000000"/>
                <w:sz w:val="22"/>
                <w:szCs w:val="22"/>
              </w:rPr>
              <w:t>,О</w:t>
            </w:r>
            <w:proofErr w:type="gramEnd"/>
            <w:r>
              <w:rPr>
                <w:color w:val="000000"/>
                <w:sz w:val="22"/>
                <w:szCs w:val="22"/>
              </w:rPr>
              <w:t>,С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Ремонт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этап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</w:p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Конец</w:t>
            </w:r>
          </w:p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года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b/>
                <w:color w:val="000000"/>
              </w:rPr>
            </w:pPr>
          </w:p>
        </w:tc>
      </w:tr>
      <w:tr w:rsidR="00AE07D1" w:rsidTr="00AE07D1">
        <w:trPr>
          <w:trHeight w:val="340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3.6</w:t>
            </w:r>
          </w:p>
        </w:tc>
        <w:tc>
          <w:tcPr>
            <w:tcW w:w="5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 системе  информации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b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b/>
                <w:color w:val="000000"/>
              </w:rPr>
            </w:pPr>
          </w:p>
        </w:tc>
      </w:tr>
      <w:tr w:rsidR="00AE07D1" w:rsidTr="00AE07D1">
        <w:trPr>
          <w:trHeight w:val="340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3.6.1</w:t>
            </w:r>
          </w:p>
        </w:tc>
        <w:tc>
          <w:tcPr>
            <w:tcW w:w="5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rPr>
                <w:b/>
                <w:color w:val="000000"/>
              </w:rPr>
            </w:pPr>
            <w:r>
              <w:rPr>
                <w:color w:val="000000"/>
              </w:rPr>
              <w:t>Создание (развитие) сайта организации, адаптированного с учетом особенностей восприятия, с отражением на нем информации о состоянии доступности объекта и услуг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proofErr w:type="gramStart"/>
            <w:r>
              <w:rPr>
                <w:color w:val="000000"/>
                <w:sz w:val="22"/>
                <w:szCs w:val="22"/>
              </w:rPr>
              <w:t>,О</w:t>
            </w:r>
            <w:proofErr w:type="gramEnd"/>
            <w:r>
              <w:rPr>
                <w:color w:val="000000"/>
                <w:sz w:val="22"/>
                <w:szCs w:val="22"/>
              </w:rPr>
              <w:t>,С,Г,У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Орг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</w:rPr>
              <w:t>ер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этап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требует финансовых затрат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Конец </w:t>
            </w:r>
          </w:p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b/>
                <w:color w:val="000000"/>
              </w:rPr>
            </w:pPr>
          </w:p>
        </w:tc>
      </w:tr>
      <w:tr w:rsidR="00AE07D1" w:rsidTr="00AE07D1">
        <w:trPr>
          <w:trHeight w:val="340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AE07D1" w:rsidRDefault="00AE07D1" w:rsidP="00D85BE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3.6.</w:t>
            </w: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5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AE07D1" w:rsidRDefault="00AE07D1" w:rsidP="00D85BE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Надлежащие размещение оборудования и носителей информации (информационного стенда, информационных знаков, таблиц, схем, вывесок) с соблюдением формата (размер, контрастность), единства и непрерывности информации на всем </w:t>
            </w:r>
            <w:r>
              <w:rPr>
                <w:color w:val="000000"/>
              </w:rPr>
              <w:lastRenderedPageBreak/>
              <w:t>объекте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К</w:t>
            </w:r>
            <w:proofErr w:type="gramStart"/>
            <w:r>
              <w:rPr>
                <w:color w:val="000000"/>
                <w:sz w:val="22"/>
                <w:szCs w:val="22"/>
              </w:rPr>
              <w:t>,О</w:t>
            </w:r>
            <w:proofErr w:type="gramEnd"/>
            <w:r>
              <w:rPr>
                <w:color w:val="000000"/>
                <w:sz w:val="22"/>
                <w:szCs w:val="22"/>
              </w:rPr>
              <w:t>,С,Г,У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Ремонт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этап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Конец</w:t>
            </w:r>
          </w:p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года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b/>
                <w:color w:val="000000"/>
              </w:rPr>
            </w:pPr>
          </w:p>
        </w:tc>
      </w:tr>
      <w:tr w:rsidR="00AE07D1" w:rsidTr="00AE07D1">
        <w:trPr>
          <w:trHeight w:val="340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AE07D1" w:rsidRDefault="00AE07D1" w:rsidP="00D85BE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lastRenderedPageBreak/>
              <w:t>3.6.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5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AE07D1" w:rsidRDefault="00AE07D1" w:rsidP="00D85BE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Дублирование необходимой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а также объемными изображениями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C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Ремонт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этап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Конец</w:t>
            </w:r>
          </w:p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года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b/>
                <w:color w:val="000000"/>
              </w:rPr>
            </w:pPr>
          </w:p>
        </w:tc>
      </w:tr>
      <w:tr w:rsidR="00AE07D1" w:rsidTr="00AE07D1">
        <w:trPr>
          <w:trHeight w:val="340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AE07D1" w:rsidRDefault="00AE07D1" w:rsidP="00D85BE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3.6.</w:t>
            </w: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5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AE07D1" w:rsidRDefault="00AE07D1" w:rsidP="00D85BE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допуска собаки-проводника на объект, и организация для нее места ожидания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C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Орг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</w:rPr>
              <w:t>ер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этап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требует финансовых затрат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Конец </w:t>
            </w:r>
          </w:p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b/>
                <w:color w:val="000000"/>
              </w:rPr>
            </w:pPr>
          </w:p>
        </w:tc>
      </w:tr>
      <w:tr w:rsidR="00AE07D1" w:rsidTr="00AE07D1">
        <w:trPr>
          <w:trHeight w:val="340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AE07D1" w:rsidRDefault="00AE07D1" w:rsidP="00D85BE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3.6.</w:t>
            </w: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5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AE07D1" w:rsidRDefault="00AE07D1" w:rsidP="00D85BE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системы оповещения о чрезвычайных ситуациях и эвакуации с учетом особенностей восприятия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proofErr w:type="gramStart"/>
            <w:r>
              <w:rPr>
                <w:color w:val="000000"/>
                <w:sz w:val="22"/>
                <w:szCs w:val="22"/>
              </w:rPr>
              <w:t>,О</w:t>
            </w:r>
            <w:proofErr w:type="gramEnd"/>
            <w:r>
              <w:rPr>
                <w:color w:val="000000"/>
                <w:sz w:val="22"/>
                <w:szCs w:val="22"/>
              </w:rPr>
              <w:t>,С,Г,У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Ремонт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этап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Конец</w:t>
            </w:r>
          </w:p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года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b/>
                <w:color w:val="000000"/>
              </w:rPr>
            </w:pPr>
          </w:p>
        </w:tc>
      </w:tr>
      <w:tr w:rsidR="00AE07D1" w:rsidTr="00AE07D1">
        <w:trPr>
          <w:trHeight w:val="340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AE07D1" w:rsidRDefault="00AE07D1" w:rsidP="00D85BE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3.6.</w:t>
            </w: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5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AE07D1" w:rsidRDefault="00AE07D1" w:rsidP="00D85BE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Развитие средств и носителей информации (информационно-диспетчерской службы, </w:t>
            </w:r>
            <w:proofErr w:type="spellStart"/>
            <w:r>
              <w:rPr>
                <w:color w:val="000000"/>
              </w:rPr>
              <w:t>инфо-киоска</w:t>
            </w:r>
            <w:proofErr w:type="spellEnd"/>
            <w:r>
              <w:rPr>
                <w:color w:val="000000"/>
              </w:rPr>
              <w:t>, памяток)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proofErr w:type="gramStart"/>
            <w:r>
              <w:rPr>
                <w:color w:val="000000"/>
                <w:sz w:val="22"/>
                <w:szCs w:val="22"/>
              </w:rPr>
              <w:t>,О</w:t>
            </w:r>
            <w:proofErr w:type="gramEnd"/>
            <w:r>
              <w:rPr>
                <w:color w:val="000000"/>
                <w:sz w:val="22"/>
                <w:szCs w:val="22"/>
              </w:rPr>
              <w:t>,С,Г,У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Орг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</w:rPr>
              <w:t>ер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этап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требует финансовых затрат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Конец </w:t>
            </w:r>
          </w:p>
          <w:p w:rsidR="00AE07D1" w:rsidRDefault="00AE07D1" w:rsidP="00D85B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E07D1" w:rsidRDefault="00AE07D1" w:rsidP="00D85BE4">
            <w:pPr>
              <w:rPr>
                <w:b/>
                <w:color w:val="000000"/>
              </w:rPr>
            </w:pPr>
          </w:p>
        </w:tc>
      </w:tr>
    </w:tbl>
    <w:p w:rsidR="00161611" w:rsidRDefault="00161611"/>
    <w:sectPr w:rsidR="00161611" w:rsidSect="00AE07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E07D1"/>
    <w:rsid w:val="00161611"/>
    <w:rsid w:val="00AE0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7D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E07D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1374</Words>
  <Characters>7838</Characters>
  <Application>Microsoft Office Word</Application>
  <DocSecurity>0</DocSecurity>
  <Lines>65</Lines>
  <Paragraphs>18</Paragraphs>
  <ScaleCrop>false</ScaleCrop>
  <Company>Reanimator Extreme Edition</Company>
  <LinksUpToDate>false</LinksUpToDate>
  <CharactersWithSpaces>9194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2020-03-17T10:27:00Z</dcterms:created>
  <dcterms:modified xsi:type="dcterms:W3CDTF">2020-03-17T10:27:00Z</dcterms:modified>
</cp:coreProperties>
</file>